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71D6" w14:textId="7A7FF31A" w:rsidR="001D3967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B41205">
        <w:rPr>
          <w:sz w:val="144"/>
          <w:szCs w:val="144"/>
        </w:rPr>
        <w:t>U</w:t>
      </w:r>
    </w:p>
    <w:p w14:paraId="4E09D10A" w14:textId="64A99C03" w:rsidR="00D017AD" w:rsidRDefault="009B6CAC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V</w:t>
      </w:r>
      <w:r w:rsidR="00B41205">
        <w:rPr>
          <w:sz w:val="144"/>
          <w:szCs w:val="144"/>
        </w:rPr>
        <w:t>EGETATIVE</w:t>
      </w:r>
    </w:p>
    <w:p w14:paraId="3B84BEB2" w14:textId="42713525" w:rsidR="00D017AD" w:rsidRDefault="00B41205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MANAGEMENT</w:t>
      </w:r>
    </w:p>
    <w:p w14:paraId="73221625" w14:textId="7BDFC9BF" w:rsidR="00D017AD" w:rsidRDefault="009B6CAC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S</w:t>
      </w:r>
      <w:r w:rsidR="00B41205">
        <w:rPr>
          <w:sz w:val="144"/>
          <w:szCs w:val="144"/>
        </w:rPr>
        <w:t>TRATEGY</w:t>
      </w:r>
    </w:p>
    <w:p w14:paraId="5C028B94" w14:textId="67C5BEB0" w:rsidR="009B201E" w:rsidRPr="00D017AD" w:rsidRDefault="009B201E" w:rsidP="00B41205">
      <w:pPr>
        <w:rPr>
          <w:sz w:val="144"/>
          <w:szCs w:val="144"/>
        </w:rPr>
      </w:pPr>
    </w:p>
    <w:sectPr w:rsidR="009B201E" w:rsidRPr="00D017AD" w:rsidSect="00D017AD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AD"/>
    <w:rsid w:val="0011697B"/>
    <w:rsid w:val="001D3967"/>
    <w:rsid w:val="00296AA4"/>
    <w:rsid w:val="003E0017"/>
    <w:rsid w:val="00677C87"/>
    <w:rsid w:val="009B201E"/>
    <w:rsid w:val="009B6CAC"/>
    <w:rsid w:val="009E5AD8"/>
    <w:rsid w:val="00B41205"/>
    <w:rsid w:val="00CB4E67"/>
    <w:rsid w:val="00D017AD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5611"/>
  <w15:chartTrackingRefBased/>
  <w15:docId w15:val="{CA2D3391-19A0-4187-B507-1FE6A7CB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2026-03-16T20:17:00Z</dcterms:created>
  <dcterms:modified xsi:type="dcterms:W3CDTF">2026-03-16T20:17:00Z</dcterms:modified>
</cp:coreProperties>
</file>